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22" w:rsidRDefault="00301E22" w:rsidP="00301E22">
      <w:pPr>
        <w:shd w:val="clear" w:color="auto" w:fill="FFFFFF"/>
        <w:ind w:right="57"/>
        <w:jc w:val="center"/>
        <w:rPr>
          <w:b/>
          <w:color w:val="393939"/>
          <w:spacing w:val="-33"/>
          <w:sz w:val="32"/>
          <w:szCs w:val="32"/>
          <w:lang w:val="es-ES_tradnl"/>
        </w:rPr>
      </w:pPr>
      <w:bookmarkStart w:id="0" w:name="_GoBack"/>
      <w:bookmarkEnd w:id="0"/>
      <w:r w:rsidRPr="00E97E9F">
        <w:rPr>
          <w:b/>
          <w:color w:val="393939"/>
          <w:spacing w:val="-33"/>
          <w:sz w:val="32"/>
          <w:szCs w:val="32"/>
          <w:lang w:val="es-ES_tradnl"/>
        </w:rPr>
        <w:t xml:space="preserve">GUÍA PARA LA ELABORACIÓN DE PROYECTOS </w:t>
      </w:r>
    </w:p>
    <w:p w:rsidR="00301E22" w:rsidRPr="00E97E9F" w:rsidRDefault="00301E22" w:rsidP="00301E22">
      <w:pPr>
        <w:shd w:val="clear" w:color="auto" w:fill="FFFFFF"/>
        <w:ind w:right="57"/>
        <w:jc w:val="center"/>
        <w:rPr>
          <w:b/>
          <w:color w:val="393939"/>
          <w:spacing w:val="-33"/>
          <w:sz w:val="32"/>
          <w:szCs w:val="32"/>
          <w:lang w:val="es-ES_tradnl"/>
        </w:rPr>
      </w:pPr>
    </w:p>
    <w:p w:rsidR="00301E22" w:rsidRPr="00E97E9F" w:rsidRDefault="00492F2B" w:rsidP="00301E22">
      <w:pPr>
        <w:pBdr>
          <w:top w:val="single" w:sz="4" w:space="1" w:color="auto"/>
          <w:bottom w:val="single" w:sz="4" w:space="1" w:color="auto"/>
        </w:pBdr>
        <w:shd w:val="clear" w:color="auto" w:fill="FFFFFF"/>
        <w:spacing w:before="5" w:line="480" w:lineRule="exact"/>
        <w:ind w:right="58"/>
        <w:jc w:val="center"/>
        <w:rPr>
          <w:b/>
          <w:i/>
          <w:color w:val="393939"/>
          <w:w w:val="96"/>
          <w:sz w:val="42"/>
          <w:szCs w:val="42"/>
          <w:u w:val="single"/>
          <w:lang w:val="es-ES_tradnl"/>
        </w:rPr>
      </w:pPr>
      <w:r>
        <w:rPr>
          <w:b/>
          <w:i/>
          <w:color w:val="393939"/>
          <w:spacing w:val="-33"/>
          <w:sz w:val="46"/>
          <w:szCs w:val="46"/>
          <w:lang w:val="es-ES_tradnl"/>
        </w:rPr>
        <w:t>Ley 7372</w:t>
      </w:r>
    </w:p>
    <w:p w:rsidR="00301E22" w:rsidRPr="00616C05" w:rsidRDefault="00492F2B" w:rsidP="00301E22">
      <w:pPr>
        <w:pStyle w:val="Textoindependiente"/>
        <w:numPr>
          <w:ilvl w:val="0"/>
          <w:numId w:val="14"/>
        </w:numPr>
        <w:spacing w:line="360" w:lineRule="auto"/>
        <w:jc w:val="left"/>
        <w:rPr>
          <w:b/>
          <w:color w:val="000000"/>
        </w:rPr>
      </w:pPr>
      <w:r>
        <w:rPr>
          <w:b/>
          <w:color w:val="000000"/>
        </w:rPr>
        <w:t>PORTADA</w:t>
      </w:r>
    </w:p>
    <w:p w:rsidR="00301E22" w:rsidRDefault="00301E22" w:rsidP="00301E22">
      <w:pPr>
        <w:pStyle w:val="Textoindependiente"/>
        <w:numPr>
          <w:ilvl w:val="0"/>
          <w:numId w:val="14"/>
        </w:numPr>
        <w:spacing w:line="360" w:lineRule="auto"/>
        <w:rPr>
          <w:rFonts w:cs="Arial"/>
          <w:b/>
          <w:color w:val="000000"/>
        </w:rPr>
      </w:pPr>
      <w:r w:rsidRPr="00616C05">
        <w:rPr>
          <w:rFonts w:cs="Arial"/>
          <w:b/>
          <w:color w:val="000000"/>
        </w:rPr>
        <w:t>P</w:t>
      </w:r>
      <w:r w:rsidR="00492F2B">
        <w:rPr>
          <w:rFonts w:cs="Arial"/>
          <w:b/>
          <w:color w:val="000000"/>
        </w:rPr>
        <w:t>RESEN</w:t>
      </w:r>
      <w:r w:rsidRPr="00616C05">
        <w:rPr>
          <w:rFonts w:cs="Arial"/>
          <w:b/>
          <w:color w:val="000000"/>
        </w:rPr>
        <w:t xml:space="preserve">TACIÓN </w:t>
      </w:r>
      <w:r w:rsidR="00492F2B">
        <w:rPr>
          <w:rFonts w:cs="Arial"/>
          <w:b/>
          <w:color w:val="000000"/>
        </w:rPr>
        <w:t xml:space="preserve">Y RESUMEN </w:t>
      </w:r>
      <w:r w:rsidRPr="00616C05">
        <w:rPr>
          <w:rFonts w:cs="Arial"/>
          <w:b/>
          <w:color w:val="000000"/>
        </w:rPr>
        <w:t>DEL PROYECTO</w:t>
      </w:r>
    </w:p>
    <w:p w:rsidR="00641CF9" w:rsidRDefault="00641CF9" w:rsidP="00301E22">
      <w:pPr>
        <w:pStyle w:val="Textoindependiente"/>
        <w:numPr>
          <w:ilvl w:val="0"/>
          <w:numId w:val="14"/>
        </w:numPr>
        <w:spacing w:line="360" w:lineRule="auto"/>
        <w:rPr>
          <w:rFonts w:cs="Arial"/>
          <w:b/>
          <w:color w:val="000000"/>
        </w:rPr>
      </w:pPr>
      <w:r>
        <w:rPr>
          <w:rFonts w:cs="Arial"/>
          <w:b/>
          <w:color w:val="000000"/>
        </w:rPr>
        <w:t>ÌNDICE</w:t>
      </w:r>
    </w:p>
    <w:p w:rsidR="00301E22" w:rsidRDefault="00301E22" w:rsidP="00301E22">
      <w:pPr>
        <w:numPr>
          <w:ilvl w:val="0"/>
          <w:numId w:val="16"/>
        </w:numPr>
        <w:spacing w:after="120" w:line="276" w:lineRule="auto"/>
        <w:ind w:left="1423" w:hanging="357"/>
        <w:jc w:val="both"/>
        <w:rPr>
          <w:rFonts w:ascii="Arial" w:hAnsi="Arial" w:cs="Arial"/>
          <w:b/>
        </w:rPr>
      </w:pPr>
      <w:r w:rsidRPr="007372F8">
        <w:rPr>
          <w:rFonts w:ascii="Arial" w:hAnsi="Arial" w:cs="Arial"/>
          <w:b/>
        </w:rPr>
        <w:t>NOMBRE DEL PROYECTO</w:t>
      </w:r>
    </w:p>
    <w:p w:rsidR="00492F2B" w:rsidRPr="00492F2B" w:rsidRDefault="00492F2B" w:rsidP="00301E22">
      <w:pPr>
        <w:numPr>
          <w:ilvl w:val="0"/>
          <w:numId w:val="16"/>
        </w:numPr>
        <w:spacing w:after="120" w:line="276" w:lineRule="auto"/>
        <w:ind w:left="1423" w:hanging="357"/>
        <w:jc w:val="both"/>
        <w:rPr>
          <w:rFonts w:ascii="Arial" w:hAnsi="Arial" w:cs="Arial"/>
          <w:b/>
        </w:rPr>
      </w:pPr>
      <w:r>
        <w:rPr>
          <w:rFonts w:ascii="Arial" w:hAnsi="Arial" w:cs="Arial"/>
          <w:b/>
        </w:rPr>
        <w:t>JUSTIFICACIÓN DEL PROYECTO</w:t>
      </w:r>
    </w:p>
    <w:p w:rsidR="00492F2B" w:rsidRDefault="00301E22" w:rsidP="00492F2B">
      <w:pPr>
        <w:numPr>
          <w:ilvl w:val="0"/>
          <w:numId w:val="16"/>
        </w:numPr>
        <w:spacing w:after="120" w:line="276" w:lineRule="auto"/>
        <w:ind w:left="1423" w:hanging="357"/>
        <w:jc w:val="both"/>
        <w:rPr>
          <w:rFonts w:ascii="Arial" w:hAnsi="Arial" w:cs="Arial"/>
          <w:b/>
        </w:rPr>
      </w:pPr>
      <w:r>
        <w:rPr>
          <w:b/>
          <w:lang w:val="es-CR"/>
        </w:rPr>
        <w:t>OBJETIVO</w:t>
      </w:r>
      <w:r w:rsidR="00492F2B">
        <w:rPr>
          <w:b/>
          <w:lang w:val="es-CR"/>
        </w:rPr>
        <w:t>S (</w:t>
      </w:r>
      <w:r w:rsidRPr="003E3642">
        <w:rPr>
          <w:b/>
          <w:lang w:val="es-CR"/>
        </w:rPr>
        <w:t xml:space="preserve">A QUE CORRESPONDE DE ACUERDO A PLAN QUINQUENAL </w:t>
      </w:r>
      <w:r>
        <w:rPr>
          <w:b/>
          <w:lang w:val="es-CR"/>
        </w:rPr>
        <w:t xml:space="preserve">ACTUAL Y </w:t>
      </w:r>
      <w:r w:rsidRPr="003E3642">
        <w:rPr>
          <w:b/>
          <w:lang w:val="es-CR"/>
        </w:rPr>
        <w:t>APROBADO</w:t>
      </w:r>
      <w:r>
        <w:rPr>
          <w:b/>
          <w:lang w:val="es-CR"/>
        </w:rPr>
        <w:t>.</w:t>
      </w:r>
      <w:r w:rsidR="00492F2B">
        <w:rPr>
          <w:b/>
          <w:lang w:val="es-CR"/>
        </w:rPr>
        <w:t>)</w:t>
      </w:r>
    </w:p>
    <w:p w:rsidR="00492F2B" w:rsidRDefault="00492F2B" w:rsidP="00492F2B">
      <w:pPr>
        <w:spacing w:after="120" w:line="276" w:lineRule="auto"/>
        <w:ind w:left="1788"/>
        <w:jc w:val="both"/>
        <w:rPr>
          <w:rFonts w:ascii="Arial" w:hAnsi="Arial" w:cs="Arial"/>
          <w:b/>
        </w:rPr>
      </w:pPr>
      <w:r>
        <w:rPr>
          <w:rFonts w:ascii="Arial" w:hAnsi="Arial" w:cs="Arial"/>
          <w:b/>
        </w:rPr>
        <w:t>3.1 OBJETIVO GENERAL</w:t>
      </w:r>
    </w:p>
    <w:p w:rsidR="00492F2B" w:rsidRPr="00492F2B" w:rsidRDefault="00492F2B" w:rsidP="00492F2B">
      <w:pPr>
        <w:spacing w:after="120" w:line="276" w:lineRule="auto"/>
        <w:ind w:left="1788"/>
        <w:jc w:val="both"/>
        <w:rPr>
          <w:rFonts w:ascii="Arial" w:hAnsi="Arial" w:cs="Arial"/>
          <w:b/>
        </w:rPr>
      </w:pPr>
      <w:r>
        <w:rPr>
          <w:rFonts w:ascii="Arial" w:hAnsi="Arial" w:cs="Arial"/>
          <w:b/>
        </w:rPr>
        <w:t>3.2 OBJETIVO ESPECÍFICO</w:t>
      </w:r>
    </w:p>
    <w:p w:rsidR="00301E22" w:rsidRDefault="00492F2B" w:rsidP="00301E22">
      <w:pPr>
        <w:numPr>
          <w:ilvl w:val="0"/>
          <w:numId w:val="16"/>
        </w:numPr>
        <w:spacing w:after="120" w:line="276" w:lineRule="auto"/>
        <w:ind w:left="1423" w:hanging="357"/>
        <w:jc w:val="both"/>
        <w:rPr>
          <w:rFonts w:ascii="Arial" w:hAnsi="Arial" w:cs="Arial"/>
        </w:rPr>
      </w:pPr>
      <w:r>
        <w:rPr>
          <w:rFonts w:ascii="Arial" w:hAnsi="Arial" w:cs="Arial"/>
          <w:b/>
        </w:rPr>
        <w:t>DESCRIPCIÓN DEL PROYECTO</w:t>
      </w:r>
    </w:p>
    <w:p w:rsidR="00301E22" w:rsidRPr="00492F2B" w:rsidRDefault="00492F2B" w:rsidP="00301E22">
      <w:pPr>
        <w:numPr>
          <w:ilvl w:val="0"/>
          <w:numId w:val="16"/>
        </w:numPr>
        <w:shd w:val="clear" w:color="auto" w:fill="FFFFFF"/>
        <w:spacing w:after="120"/>
        <w:ind w:left="1423" w:hanging="357"/>
      </w:pPr>
      <w:r>
        <w:rPr>
          <w:rFonts w:ascii="Arial" w:hAnsi="Arial" w:cs="Arial"/>
          <w:b/>
        </w:rPr>
        <w:t>LOCALIZACIÓN</w:t>
      </w:r>
    </w:p>
    <w:p w:rsidR="00301E22" w:rsidRPr="00492F2B" w:rsidRDefault="00492F2B" w:rsidP="00301E22">
      <w:pPr>
        <w:numPr>
          <w:ilvl w:val="0"/>
          <w:numId w:val="16"/>
        </w:numPr>
        <w:spacing w:after="120" w:line="276" w:lineRule="auto"/>
        <w:ind w:left="1423" w:hanging="357"/>
        <w:jc w:val="both"/>
        <w:rPr>
          <w:rFonts w:ascii="Arial" w:hAnsi="Arial" w:cs="Arial"/>
        </w:rPr>
      </w:pPr>
      <w:r>
        <w:rPr>
          <w:rFonts w:ascii="Arial" w:hAnsi="Arial" w:cs="Arial"/>
          <w:b/>
        </w:rPr>
        <w:t>RESPONSABLES</w:t>
      </w:r>
    </w:p>
    <w:p w:rsidR="00492F2B" w:rsidRDefault="00492F2B" w:rsidP="00492F2B">
      <w:pPr>
        <w:spacing w:after="120" w:line="276" w:lineRule="auto"/>
        <w:ind w:left="1428"/>
        <w:jc w:val="both"/>
        <w:rPr>
          <w:rFonts w:ascii="Arial" w:hAnsi="Arial" w:cs="Arial"/>
          <w:b/>
        </w:rPr>
      </w:pPr>
      <w:r>
        <w:rPr>
          <w:rFonts w:ascii="Arial" w:hAnsi="Arial" w:cs="Arial"/>
          <w:b/>
        </w:rPr>
        <w:t>6.1 DOCENTES QUE PARTICIPARON EN LA ELABORACIÓN O COORDINADOR TÉCNICO EN EL CASO DE PROYECTOS INSTITUCIONALES.</w:t>
      </w:r>
    </w:p>
    <w:p w:rsidR="00301E22" w:rsidRPr="00492F2B" w:rsidRDefault="00492F2B" w:rsidP="00492F2B">
      <w:pPr>
        <w:spacing w:after="120" w:line="276" w:lineRule="auto"/>
        <w:ind w:left="1428"/>
        <w:jc w:val="both"/>
        <w:rPr>
          <w:rFonts w:ascii="Arial" w:hAnsi="Arial" w:cs="Arial"/>
        </w:rPr>
      </w:pPr>
      <w:r>
        <w:rPr>
          <w:rFonts w:ascii="Arial" w:hAnsi="Arial" w:cs="Arial"/>
          <w:b/>
        </w:rPr>
        <w:t>6.2 RESPONSABLES DEL PROCESO DE EJECUCIÓN DEL PROYECTO</w:t>
      </w:r>
    </w:p>
    <w:p w:rsidR="00492F2B" w:rsidRDefault="00492F2B" w:rsidP="00492F2B">
      <w:pPr>
        <w:numPr>
          <w:ilvl w:val="0"/>
          <w:numId w:val="16"/>
        </w:numPr>
        <w:shd w:val="clear" w:color="auto" w:fill="FFFFFF"/>
        <w:ind w:left="1423" w:hanging="357"/>
        <w:rPr>
          <w:color w:val="000000"/>
          <w:spacing w:val="-7"/>
          <w:sz w:val="25"/>
          <w:szCs w:val="25"/>
          <w:lang w:val="es-ES_tradnl"/>
        </w:rPr>
      </w:pPr>
      <w:r w:rsidRPr="002773D7">
        <w:rPr>
          <w:rFonts w:ascii="Arial" w:hAnsi="Arial" w:cs="Arial"/>
          <w:b/>
        </w:rPr>
        <w:t>POBLACIÓN BENEFICIADA</w:t>
      </w:r>
      <w:r w:rsidRPr="00726A42">
        <w:rPr>
          <w:rFonts w:ascii="Arial" w:hAnsi="Arial" w:cs="Arial"/>
        </w:rPr>
        <w:t xml:space="preserve">  (personas a las que beneficia el proyecto, especialidad/es, secciones entre otras)</w:t>
      </w:r>
    </w:p>
    <w:p w:rsidR="00301E22" w:rsidRPr="00492F2B" w:rsidRDefault="00492F2B" w:rsidP="00301E22">
      <w:pPr>
        <w:numPr>
          <w:ilvl w:val="0"/>
          <w:numId w:val="16"/>
        </w:numPr>
        <w:shd w:val="clear" w:color="auto" w:fill="FFFFFF"/>
        <w:spacing w:line="360" w:lineRule="auto"/>
        <w:ind w:left="1423"/>
        <w:rPr>
          <w:color w:val="000000"/>
          <w:spacing w:val="-7"/>
          <w:sz w:val="25"/>
          <w:szCs w:val="25"/>
          <w:lang w:val="es-ES_tradnl"/>
        </w:rPr>
      </w:pPr>
      <w:r w:rsidRPr="00492F2B">
        <w:rPr>
          <w:rFonts w:ascii="Arial" w:hAnsi="Arial" w:cs="Arial"/>
          <w:b/>
        </w:rPr>
        <w:t xml:space="preserve">CRONOGRAMA DE ACTIVIDADES </w:t>
      </w:r>
    </w:p>
    <w:p w:rsidR="00726A42" w:rsidRPr="00726A42" w:rsidRDefault="00492F2B" w:rsidP="00492F2B">
      <w:pPr>
        <w:numPr>
          <w:ilvl w:val="0"/>
          <w:numId w:val="16"/>
        </w:numPr>
        <w:shd w:val="clear" w:color="auto" w:fill="FFFFFF"/>
        <w:spacing w:line="360" w:lineRule="auto"/>
        <w:rPr>
          <w:rFonts w:ascii="Arial" w:hAnsi="Arial" w:cs="Arial"/>
        </w:rPr>
      </w:pPr>
      <w:r w:rsidRPr="00726A42">
        <w:rPr>
          <w:rFonts w:ascii="Arial" w:hAnsi="Arial" w:cs="Arial"/>
          <w:b/>
        </w:rPr>
        <w:t xml:space="preserve">RECURSOS </w:t>
      </w:r>
      <w:r w:rsidR="00726A42" w:rsidRPr="00726A42">
        <w:rPr>
          <w:rFonts w:ascii="Arial" w:hAnsi="Arial" w:cs="Arial"/>
          <w:b/>
        </w:rPr>
        <w:t>CON QUE SE CUENTA (</w:t>
      </w:r>
      <w:r w:rsidR="00726A42">
        <w:rPr>
          <w:rFonts w:ascii="Arial" w:hAnsi="Arial" w:cs="Arial"/>
        </w:rPr>
        <w:t>materiales y humanos)</w:t>
      </w:r>
    </w:p>
    <w:p w:rsidR="00301E22" w:rsidRPr="00726A42" w:rsidRDefault="00492F2B" w:rsidP="00492F2B">
      <w:pPr>
        <w:numPr>
          <w:ilvl w:val="0"/>
          <w:numId w:val="16"/>
        </w:numPr>
        <w:shd w:val="clear" w:color="auto" w:fill="FFFFFF"/>
        <w:spacing w:line="360" w:lineRule="auto"/>
        <w:rPr>
          <w:rFonts w:ascii="Arial" w:hAnsi="Arial" w:cs="Arial"/>
          <w:b/>
        </w:rPr>
      </w:pPr>
      <w:r w:rsidRPr="00726A42">
        <w:rPr>
          <w:rFonts w:ascii="Arial" w:hAnsi="Arial" w:cs="Arial"/>
          <w:b/>
        </w:rPr>
        <w:t>PRESUPUESTO</w:t>
      </w:r>
    </w:p>
    <w:p w:rsidR="003F47CD" w:rsidRDefault="00492F2B" w:rsidP="003F47CD">
      <w:pPr>
        <w:pStyle w:val="Prrafodelista"/>
        <w:numPr>
          <w:ilvl w:val="0"/>
          <w:numId w:val="16"/>
        </w:numPr>
        <w:shd w:val="clear" w:color="auto" w:fill="FFFFFF"/>
        <w:tabs>
          <w:tab w:val="left" w:pos="595"/>
        </w:tabs>
        <w:spacing w:after="120"/>
        <w:jc w:val="both"/>
        <w:rPr>
          <w:rFonts w:ascii="Arial" w:hAnsi="Arial" w:cs="Arial"/>
        </w:rPr>
      </w:pPr>
      <w:r w:rsidRPr="003F47CD">
        <w:rPr>
          <w:rFonts w:ascii="Arial" w:hAnsi="Arial" w:cs="Arial"/>
          <w:b/>
        </w:rPr>
        <w:t>FINANCIAMIENTO</w:t>
      </w:r>
      <w:r w:rsidR="000D2A56" w:rsidRPr="003F47CD">
        <w:rPr>
          <w:rFonts w:ascii="Arial" w:hAnsi="Arial" w:cs="Arial"/>
          <w:b/>
        </w:rPr>
        <w:t xml:space="preserve"> </w:t>
      </w:r>
      <w:r w:rsidR="000D2A56" w:rsidRPr="003F47CD">
        <w:rPr>
          <w:rFonts w:ascii="Arial" w:hAnsi="Arial" w:cs="Arial"/>
        </w:rPr>
        <w:t>Se deben anotar las fuentes financieras de donde se tomarán los recursos económicos. En caso de que sean fondos de la ley 7372 indicar el año(s) del periodo de desembolso con los montos correspondientes.</w:t>
      </w:r>
    </w:p>
    <w:p w:rsidR="00C733F7" w:rsidRDefault="00492F2B" w:rsidP="00492F2B">
      <w:pPr>
        <w:numPr>
          <w:ilvl w:val="0"/>
          <w:numId w:val="16"/>
        </w:numPr>
        <w:shd w:val="clear" w:color="auto" w:fill="FFFFFF"/>
        <w:spacing w:line="360" w:lineRule="auto"/>
        <w:rPr>
          <w:rFonts w:ascii="Arial" w:hAnsi="Arial" w:cs="Arial"/>
          <w:b/>
        </w:rPr>
      </w:pPr>
      <w:r>
        <w:rPr>
          <w:rFonts w:ascii="Arial" w:hAnsi="Arial" w:cs="Arial"/>
          <w:b/>
        </w:rPr>
        <w:lastRenderedPageBreak/>
        <w:t>DOCUMENTACIÓN QUE SE DEBE ADJUNTAR</w:t>
      </w:r>
    </w:p>
    <w:p w:rsidR="003F47CD" w:rsidRDefault="003F47CD" w:rsidP="003F47CD">
      <w:pPr>
        <w:shd w:val="clear" w:color="auto" w:fill="FFFFFF"/>
        <w:spacing w:line="360" w:lineRule="auto"/>
        <w:ind w:left="1428"/>
        <w:jc w:val="center"/>
        <w:rPr>
          <w:rFonts w:ascii="Arial" w:hAnsi="Arial" w:cs="Arial"/>
          <w:b/>
        </w:rPr>
      </w:pP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 xml:space="preserve">Oficio de Aprobación Junta Administrativa </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Oficio de Aprobación de Comisión Institucional.</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3 Facturas proformas por cada bien incluido en el presupuesto.</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Croquis (en caso que se requiera)</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Si el proyecto es de renovación de equipo, incluir certificación de un especialista indicando cuáles equipos requieren sustituirse y por qué.</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Denuncia del Organismo de Investigación Judicial, cuando se desee sustituir equipo que haya sido robado.</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Copia del Plan de Inversión aprobado (foliado), con marcador que identifique el proyecto que corresponde en el plan.</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Cartas Compromiso de la Junta Administrativa</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Permisos de entidades públicas en los casos  que lo ameriten, por ejemplo Permiso de A Y A  para la apertura de pozo profundo, SETENA, Salud, ICT, entre otros.</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Fotos si se desea.</w:t>
      </w:r>
    </w:p>
    <w:p w:rsidR="003F47CD" w:rsidRPr="003F47CD" w:rsidRDefault="003F47CD" w:rsidP="003F47CD">
      <w:pPr>
        <w:pStyle w:val="Prrafodelista"/>
        <w:numPr>
          <w:ilvl w:val="0"/>
          <w:numId w:val="24"/>
        </w:numPr>
        <w:shd w:val="clear" w:color="auto" w:fill="FFFFFF"/>
        <w:spacing w:line="360" w:lineRule="auto"/>
        <w:rPr>
          <w:rFonts w:ascii="Arial" w:hAnsi="Arial" w:cs="Arial"/>
        </w:rPr>
      </w:pPr>
      <w:r w:rsidRPr="003F47CD">
        <w:rPr>
          <w:rFonts w:ascii="Arial" w:hAnsi="Arial" w:cs="Arial"/>
        </w:rPr>
        <w:t>Adjuntar copia del proyecto y el presupuesto en digital (CD)  para su respectivo análisis, en formato de las aplicaciones de Word y el presupuesto en Excel.</w:t>
      </w:r>
    </w:p>
    <w:p w:rsidR="003F47CD" w:rsidRPr="003F47CD" w:rsidRDefault="003F47CD" w:rsidP="003F47CD">
      <w:pPr>
        <w:shd w:val="clear" w:color="auto" w:fill="FFFFFF"/>
        <w:spacing w:line="360" w:lineRule="auto"/>
        <w:rPr>
          <w:rFonts w:ascii="Arial" w:hAnsi="Arial" w:cs="Arial"/>
        </w:rPr>
      </w:pPr>
    </w:p>
    <w:p w:rsidR="00301E22" w:rsidRPr="00D32967" w:rsidRDefault="00726A42" w:rsidP="00301E22">
      <w:pPr>
        <w:rPr>
          <w:b/>
          <w:i/>
          <w:u w:val="single"/>
          <w:lang w:val="es-MX"/>
        </w:rPr>
      </w:pPr>
      <w:r>
        <w:rPr>
          <w:b/>
          <w:i/>
          <w:u w:val="single"/>
          <w:lang w:val="es-MX"/>
        </w:rPr>
        <w:t>Nota</w:t>
      </w:r>
      <w:r w:rsidR="00301E22">
        <w:rPr>
          <w:b/>
          <w:i/>
          <w:u w:val="single"/>
          <w:lang w:val="es-MX"/>
        </w:rPr>
        <w:t>:</w:t>
      </w:r>
    </w:p>
    <w:p w:rsidR="00A76D1A" w:rsidRPr="000D2A56" w:rsidRDefault="000D2A56" w:rsidP="00726A42">
      <w:pPr>
        <w:shd w:val="clear" w:color="auto" w:fill="FFFFFF"/>
        <w:tabs>
          <w:tab w:val="left" w:pos="595"/>
        </w:tabs>
        <w:spacing w:before="144" w:after="200" w:line="276" w:lineRule="auto"/>
        <w:jc w:val="both"/>
        <w:rPr>
          <w:rFonts w:ascii="Arial" w:hAnsi="Arial" w:cs="Arial"/>
        </w:rPr>
      </w:pPr>
      <w:r w:rsidRPr="000D2A56">
        <w:rPr>
          <w:rFonts w:ascii="Arial" w:hAnsi="Arial" w:cs="Arial"/>
        </w:rPr>
        <w:t>Ver Instructivo para elaboración de proyectos</w:t>
      </w:r>
    </w:p>
    <w:sectPr w:rsidR="00A76D1A" w:rsidRPr="000D2A56" w:rsidSect="004E1B5B">
      <w:headerReference w:type="default" r:id="rId9"/>
      <w:footerReference w:type="default" r:id="rId10"/>
      <w:pgSz w:w="12242" w:h="15842" w:code="129"/>
      <w:pgMar w:top="1134" w:right="1418" w:bottom="1134" w:left="1418" w:header="720" w:footer="720" w:gutter="0"/>
      <w:paperSrc w:first="8" w:other="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04" w:rsidRDefault="006D7A04">
      <w:r>
        <w:separator/>
      </w:r>
    </w:p>
  </w:endnote>
  <w:endnote w:type="continuationSeparator" w:id="0">
    <w:p w:rsidR="006D7A04" w:rsidRDefault="006D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0C" w:rsidRPr="00B2747E" w:rsidRDefault="0094570C" w:rsidP="0015029D">
    <w:pPr>
      <w:pStyle w:val="Piedepgina"/>
      <w:pBdr>
        <w:top w:val="single" w:sz="4" w:space="1" w:color="auto"/>
      </w:pBdr>
      <w:jc w:val="center"/>
      <w:rPr>
        <w:rFonts w:ascii="Arial" w:hAnsi="Arial" w:cs="Arial"/>
        <w:noProof/>
        <w:sz w:val="20"/>
        <w:lang w:val="es-CR" w:eastAsia="es-CR"/>
      </w:rPr>
    </w:pPr>
    <w:r>
      <w:rPr>
        <w:rFonts w:ascii="Arial" w:hAnsi="Arial" w:cs="Arial"/>
        <w:noProof/>
        <w:sz w:val="20"/>
        <w:lang w:val="es-CR" w:eastAsia="es-CR"/>
      </w:rPr>
      <w:tab/>
    </w:r>
  </w:p>
  <w:p w:rsidR="0094570C" w:rsidRPr="00EE693A" w:rsidRDefault="0094570C" w:rsidP="0094570C">
    <w:pPr>
      <w:pStyle w:val="Piedepgina"/>
    </w:pPr>
    <w:r w:rsidRPr="00EE693A">
      <w:t xml:space="preserve"> </w:t>
    </w:r>
  </w:p>
  <w:p w:rsidR="0015029D" w:rsidRDefault="00A76D1A" w:rsidP="0015029D">
    <w:pPr>
      <w:pStyle w:val="Piedepgina"/>
      <w:jc w:val="center"/>
      <w:rPr>
        <w:rFonts w:ascii="Albertus Medium" w:hAnsi="Albertus Medium" w:cs="Arial"/>
        <w:szCs w:val="20"/>
      </w:rPr>
    </w:pPr>
    <w:r w:rsidRPr="00EE693A">
      <w:t xml:space="preserve"> </w:t>
    </w:r>
    <w:r w:rsidR="0015029D">
      <w:rPr>
        <w:rFonts w:ascii="Albertus Medium" w:hAnsi="Albertus Medium" w:cs="Arial"/>
        <w:szCs w:val="20"/>
      </w:rPr>
      <w:t>“Educar para una nueva ciudadanía”</w:t>
    </w:r>
  </w:p>
  <w:p w:rsidR="0015029D" w:rsidRDefault="0015029D" w:rsidP="0015029D">
    <w:pPr>
      <w:pStyle w:val="Piedepgina"/>
      <w:jc w:val="center"/>
      <w:rPr>
        <w:rFonts w:ascii="Albertus Medium" w:hAnsi="Albertus Medium" w:cstheme="minorBidi"/>
        <w:sz w:val="20"/>
        <w:szCs w:val="20"/>
      </w:rPr>
    </w:pPr>
    <w:r>
      <w:rPr>
        <w:rFonts w:ascii="Albertus Medium" w:hAnsi="Albertus Medium"/>
        <w:sz w:val="20"/>
        <w:szCs w:val="20"/>
      </w:rPr>
      <w:t>San José, San Francisco de Goicoechea,  antiguo Edificio CENADI-MEP</w:t>
    </w:r>
  </w:p>
  <w:p w:rsidR="0015029D" w:rsidRDefault="0015029D" w:rsidP="0015029D">
    <w:pPr>
      <w:pStyle w:val="Piedepgina"/>
      <w:jc w:val="center"/>
      <w:rPr>
        <w:rFonts w:ascii="Albertus Medium" w:hAnsi="Albertus Medium"/>
        <w:sz w:val="20"/>
        <w:szCs w:val="20"/>
      </w:rPr>
    </w:pPr>
    <w:r>
      <w:rPr>
        <w:rFonts w:ascii="Albertus Medium" w:hAnsi="Albertus Medium"/>
        <w:sz w:val="20"/>
        <w:szCs w:val="20"/>
      </w:rPr>
      <w:t xml:space="preserve">Teléfono 2221-9107// telefax 2233-2816 </w:t>
    </w:r>
  </w:p>
  <w:p w:rsidR="0015029D" w:rsidRDefault="0015029D" w:rsidP="0015029D">
    <w:pPr>
      <w:pStyle w:val="Piedepgina"/>
      <w:jc w:val="center"/>
      <w:rPr>
        <w:rFonts w:asciiTheme="minorHAnsi" w:hAnsiTheme="minorHAnsi"/>
        <w:sz w:val="22"/>
        <w:szCs w:val="22"/>
      </w:rPr>
    </w:pPr>
    <w:r>
      <w:rPr>
        <w:rFonts w:ascii="Albertus Medium" w:hAnsi="Albertus Medium"/>
        <w:sz w:val="20"/>
        <w:szCs w:val="20"/>
      </w:rPr>
      <w:t>Correo electrónico/ detce@mep.go.cr</w:t>
    </w:r>
  </w:p>
  <w:p w:rsidR="00EE693A" w:rsidRPr="00EE693A" w:rsidRDefault="00EE693A" w:rsidP="00EE69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04" w:rsidRDefault="006D7A04">
      <w:r>
        <w:separator/>
      </w:r>
    </w:p>
  </w:footnote>
  <w:footnote w:type="continuationSeparator" w:id="0">
    <w:p w:rsidR="006D7A04" w:rsidRDefault="006D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A" w:rsidRDefault="0015029D">
    <w:pPr>
      <w:pStyle w:val="Piedepgina"/>
      <w:rPr>
        <w:sz w:val="16"/>
      </w:rPr>
    </w:pPr>
    <w:r>
      <w:rPr>
        <w:noProof/>
        <w:lang w:val="es-CR" w:eastAsia="es-CR"/>
      </w:rPr>
      <w:drawing>
        <wp:inline distT="0" distB="0" distL="0" distR="0" wp14:anchorId="3F228E89" wp14:editId="702C3E27">
          <wp:extent cx="3729355" cy="831850"/>
          <wp:effectExtent l="0" t="0" r="4445" b="635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3729355" cy="831850"/>
                  </a:xfrm>
                  <a:prstGeom prst="rect">
                    <a:avLst/>
                  </a:prstGeom>
                </pic:spPr>
              </pic:pic>
            </a:graphicData>
          </a:graphic>
        </wp:inline>
      </w:drawing>
    </w:r>
  </w:p>
  <w:p w:rsidR="00A76D1A" w:rsidRDefault="00A76D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2A6B"/>
      </v:shape>
    </w:pict>
  </w:numPicBullet>
  <w:abstractNum w:abstractNumId="0">
    <w:nsid w:val="041664FF"/>
    <w:multiLevelType w:val="hybridMultilevel"/>
    <w:tmpl w:val="9CBA1D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A1A32"/>
    <w:multiLevelType w:val="hybridMultilevel"/>
    <w:tmpl w:val="6E88EFF2"/>
    <w:lvl w:ilvl="0" w:tplc="12106CC0">
      <w:start w:val="10"/>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8D3414A"/>
    <w:multiLevelType w:val="singleLevel"/>
    <w:tmpl w:val="E540678C"/>
    <w:lvl w:ilvl="0">
      <w:start w:val="1"/>
      <w:numFmt w:val="bullet"/>
      <w:lvlText w:val=""/>
      <w:lvlJc w:val="left"/>
      <w:pPr>
        <w:tabs>
          <w:tab w:val="num" w:pos="360"/>
        </w:tabs>
        <w:ind w:left="360" w:hanging="360"/>
      </w:pPr>
      <w:rPr>
        <w:rFonts w:ascii="Wingdings" w:hAnsi="Wingdings" w:hint="default"/>
      </w:rPr>
    </w:lvl>
  </w:abstractNum>
  <w:abstractNum w:abstractNumId="3">
    <w:nsid w:val="10DB6100"/>
    <w:multiLevelType w:val="singleLevel"/>
    <w:tmpl w:val="E540678C"/>
    <w:lvl w:ilvl="0">
      <w:start w:val="1"/>
      <w:numFmt w:val="bullet"/>
      <w:lvlText w:val=""/>
      <w:lvlJc w:val="left"/>
      <w:pPr>
        <w:tabs>
          <w:tab w:val="num" w:pos="360"/>
        </w:tabs>
        <w:ind w:left="360" w:hanging="360"/>
      </w:pPr>
      <w:rPr>
        <w:rFonts w:ascii="Wingdings" w:hAnsi="Wingdings" w:hint="default"/>
      </w:rPr>
    </w:lvl>
  </w:abstractNum>
  <w:abstractNum w:abstractNumId="4">
    <w:nsid w:val="164D3A03"/>
    <w:multiLevelType w:val="hybridMultilevel"/>
    <w:tmpl w:val="A6C8C59A"/>
    <w:lvl w:ilvl="0" w:tplc="0C0A0001">
      <w:start w:val="1"/>
      <w:numFmt w:val="bullet"/>
      <w:lvlText w:val=""/>
      <w:lvlJc w:val="left"/>
      <w:pPr>
        <w:tabs>
          <w:tab w:val="num" w:pos="2196"/>
        </w:tabs>
        <w:ind w:left="2196" w:hanging="360"/>
      </w:pPr>
      <w:rPr>
        <w:rFonts w:ascii="Symbol" w:hAnsi="Symbol" w:hint="default"/>
      </w:rPr>
    </w:lvl>
    <w:lvl w:ilvl="1" w:tplc="0C0A0003" w:tentative="1">
      <w:start w:val="1"/>
      <w:numFmt w:val="bullet"/>
      <w:lvlText w:val="o"/>
      <w:lvlJc w:val="left"/>
      <w:pPr>
        <w:tabs>
          <w:tab w:val="num" w:pos="2916"/>
        </w:tabs>
        <w:ind w:left="2916" w:hanging="360"/>
      </w:pPr>
      <w:rPr>
        <w:rFonts w:ascii="Courier New" w:hAnsi="Courier New" w:hint="default"/>
      </w:rPr>
    </w:lvl>
    <w:lvl w:ilvl="2" w:tplc="0C0A0005" w:tentative="1">
      <w:start w:val="1"/>
      <w:numFmt w:val="bullet"/>
      <w:lvlText w:val=""/>
      <w:lvlJc w:val="left"/>
      <w:pPr>
        <w:tabs>
          <w:tab w:val="num" w:pos="3636"/>
        </w:tabs>
        <w:ind w:left="3636" w:hanging="360"/>
      </w:pPr>
      <w:rPr>
        <w:rFonts w:ascii="Wingdings" w:hAnsi="Wingdings" w:hint="default"/>
      </w:rPr>
    </w:lvl>
    <w:lvl w:ilvl="3" w:tplc="0C0A0001" w:tentative="1">
      <w:start w:val="1"/>
      <w:numFmt w:val="bullet"/>
      <w:lvlText w:val=""/>
      <w:lvlJc w:val="left"/>
      <w:pPr>
        <w:tabs>
          <w:tab w:val="num" w:pos="4356"/>
        </w:tabs>
        <w:ind w:left="4356" w:hanging="360"/>
      </w:pPr>
      <w:rPr>
        <w:rFonts w:ascii="Symbol" w:hAnsi="Symbol" w:hint="default"/>
      </w:rPr>
    </w:lvl>
    <w:lvl w:ilvl="4" w:tplc="0C0A0003" w:tentative="1">
      <w:start w:val="1"/>
      <w:numFmt w:val="bullet"/>
      <w:lvlText w:val="o"/>
      <w:lvlJc w:val="left"/>
      <w:pPr>
        <w:tabs>
          <w:tab w:val="num" w:pos="5076"/>
        </w:tabs>
        <w:ind w:left="5076" w:hanging="360"/>
      </w:pPr>
      <w:rPr>
        <w:rFonts w:ascii="Courier New" w:hAnsi="Courier New" w:hint="default"/>
      </w:rPr>
    </w:lvl>
    <w:lvl w:ilvl="5" w:tplc="0C0A0005" w:tentative="1">
      <w:start w:val="1"/>
      <w:numFmt w:val="bullet"/>
      <w:lvlText w:val=""/>
      <w:lvlJc w:val="left"/>
      <w:pPr>
        <w:tabs>
          <w:tab w:val="num" w:pos="5796"/>
        </w:tabs>
        <w:ind w:left="5796" w:hanging="360"/>
      </w:pPr>
      <w:rPr>
        <w:rFonts w:ascii="Wingdings" w:hAnsi="Wingdings" w:hint="default"/>
      </w:rPr>
    </w:lvl>
    <w:lvl w:ilvl="6" w:tplc="0C0A0001" w:tentative="1">
      <w:start w:val="1"/>
      <w:numFmt w:val="bullet"/>
      <w:lvlText w:val=""/>
      <w:lvlJc w:val="left"/>
      <w:pPr>
        <w:tabs>
          <w:tab w:val="num" w:pos="6516"/>
        </w:tabs>
        <w:ind w:left="6516" w:hanging="360"/>
      </w:pPr>
      <w:rPr>
        <w:rFonts w:ascii="Symbol" w:hAnsi="Symbol" w:hint="default"/>
      </w:rPr>
    </w:lvl>
    <w:lvl w:ilvl="7" w:tplc="0C0A0003" w:tentative="1">
      <w:start w:val="1"/>
      <w:numFmt w:val="bullet"/>
      <w:lvlText w:val="o"/>
      <w:lvlJc w:val="left"/>
      <w:pPr>
        <w:tabs>
          <w:tab w:val="num" w:pos="7236"/>
        </w:tabs>
        <w:ind w:left="7236" w:hanging="360"/>
      </w:pPr>
      <w:rPr>
        <w:rFonts w:ascii="Courier New" w:hAnsi="Courier New" w:hint="default"/>
      </w:rPr>
    </w:lvl>
    <w:lvl w:ilvl="8" w:tplc="0C0A0005" w:tentative="1">
      <w:start w:val="1"/>
      <w:numFmt w:val="bullet"/>
      <w:lvlText w:val=""/>
      <w:lvlJc w:val="left"/>
      <w:pPr>
        <w:tabs>
          <w:tab w:val="num" w:pos="7956"/>
        </w:tabs>
        <w:ind w:left="7956" w:hanging="360"/>
      </w:pPr>
      <w:rPr>
        <w:rFonts w:ascii="Wingdings" w:hAnsi="Wingdings" w:hint="default"/>
      </w:rPr>
    </w:lvl>
  </w:abstractNum>
  <w:abstractNum w:abstractNumId="5">
    <w:nsid w:val="1BF0051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C1F18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C691952"/>
    <w:multiLevelType w:val="multilevel"/>
    <w:tmpl w:val="2122890A"/>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863"/>
        </w:tabs>
        <w:ind w:left="1863" w:hanging="45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5319"/>
        </w:tabs>
        <w:ind w:left="5319" w:hanging="108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505"/>
        </w:tabs>
        <w:ind w:left="8505" w:hanging="144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691"/>
        </w:tabs>
        <w:ind w:left="11691" w:hanging="1800"/>
      </w:pPr>
      <w:rPr>
        <w:rFonts w:hint="default"/>
      </w:rPr>
    </w:lvl>
    <w:lvl w:ilvl="8">
      <w:start w:val="1"/>
      <w:numFmt w:val="decimal"/>
      <w:lvlText w:val="%1.%2.%3.%4.%5.%6.%7.%8.%9"/>
      <w:lvlJc w:val="left"/>
      <w:pPr>
        <w:tabs>
          <w:tab w:val="num" w:pos="13104"/>
        </w:tabs>
        <w:ind w:left="13104" w:hanging="1800"/>
      </w:pPr>
      <w:rPr>
        <w:rFonts w:hint="default"/>
      </w:rPr>
    </w:lvl>
  </w:abstractNum>
  <w:abstractNum w:abstractNumId="8">
    <w:nsid w:val="1D02135B"/>
    <w:multiLevelType w:val="hybridMultilevel"/>
    <w:tmpl w:val="6D4C8444"/>
    <w:lvl w:ilvl="0" w:tplc="140A000F">
      <w:start w:val="1"/>
      <w:numFmt w:val="decimal"/>
      <w:lvlText w:val="%1."/>
      <w:lvlJc w:val="left"/>
      <w:pPr>
        <w:ind w:left="2148" w:hanging="360"/>
      </w:pPr>
    </w:lvl>
    <w:lvl w:ilvl="1" w:tplc="140A0019" w:tentative="1">
      <w:start w:val="1"/>
      <w:numFmt w:val="lowerLetter"/>
      <w:lvlText w:val="%2."/>
      <w:lvlJc w:val="left"/>
      <w:pPr>
        <w:ind w:left="2868" w:hanging="360"/>
      </w:pPr>
    </w:lvl>
    <w:lvl w:ilvl="2" w:tplc="140A001B" w:tentative="1">
      <w:start w:val="1"/>
      <w:numFmt w:val="lowerRoman"/>
      <w:lvlText w:val="%3."/>
      <w:lvlJc w:val="right"/>
      <w:pPr>
        <w:ind w:left="3588" w:hanging="180"/>
      </w:pPr>
    </w:lvl>
    <w:lvl w:ilvl="3" w:tplc="140A000F" w:tentative="1">
      <w:start w:val="1"/>
      <w:numFmt w:val="decimal"/>
      <w:lvlText w:val="%4."/>
      <w:lvlJc w:val="left"/>
      <w:pPr>
        <w:ind w:left="4308" w:hanging="360"/>
      </w:pPr>
    </w:lvl>
    <w:lvl w:ilvl="4" w:tplc="140A0019" w:tentative="1">
      <w:start w:val="1"/>
      <w:numFmt w:val="lowerLetter"/>
      <w:lvlText w:val="%5."/>
      <w:lvlJc w:val="left"/>
      <w:pPr>
        <w:ind w:left="5028" w:hanging="360"/>
      </w:pPr>
    </w:lvl>
    <w:lvl w:ilvl="5" w:tplc="140A001B" w:tentative="1">
      <w:start w:val="1"/>
      <w:numFmt w:val="lowerRoman"/>
      <w:lvlText w:val="%6."/>
      <w:lvlJc w:val="right"/>
      <w:pPr>
        <w:ind w:left="5748" w:hanging="180"/>
      </w:pPr>
    </w:lvl>
    <w:lvl w:ilvl="6" w:tplc="140A000F" w:tentative="1">
      <w:start w:val="1"/>
      <w:numFmt w:val="decimal"/>
      <w:lvlText w:val="%7."/>
      <w:lvlJc w:val="left"/>
      <w:pPr>
        <w:ind w:left="6468" w:hanging="360"/>
      </w:pPr>
    </w:lvl>
    <w:lvl w:ilvl="7" w:tplc="140A0019" w:tentative="1">
      <w:start w:val="1"/>
      <w:numFmt w:val="lowerLetter"/>
      <w:lvlText w:val="%8."/>
      <w:lvlJc w:val="left"/>
      <w:pPr>
        <w:ind w:left="7188" w:hanging="360"/>
      </w:pPr>
    </w:lvl>
    <w:lvl w:ilvl="8" w:tplc="140A001B" w:tentative="1">
      <w:start w:val="1"/>
      <w:numFmt w:val="lowerRoman"/>
      <w:lvlText w:val="%9."/>
      <w:lvlJc w:val="right"/>
      <w:pPr>
        <w:ind w:left="7908" w:hanging="180"/>
      </w:pPr>
    </w:lvl>
  </w:abstractNum>
  <w:abstractNum w:abstractNumId="9">
    <w:nsid w:val="22610E41"/>
    <w:multiLevelType w:val="hybridMultilevel"/>
    <w:tmpl w:val="EE189358"/>
    <w:lvl w:ilvl="0" w:tplc="4BE88154">
      <w:start w:val="1"/>
      <w:numFmt w:val="decimal"/>
      <w:lvlText w:val="%1."/>
      <w:lvlJc w:val="left"/>
      <w:pPr>
        <w:ind w:left="1428" w:hanging="360"/>
      </w:pPr>
      <w:rPr>
        <w:rFonts w:hint="default"/>
        <w:b/>
        <w:sz w:val="24"/>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0">
    <w:nsid w:val="27B4618D"/>
    <w:multiLevelType w:val="hybridMultilevel"/>
    <w:tmpl w:val="AF106496"/>
    <w:lvl w:ilvl="0" w:tplc="4BE88154">
      <w:start w:val="1"/>
      <w:numFmt w:val="decimal"/>
      <w:lvlText w:val="%1."/>
      <w:lvlJc w:val="left"/>
      <w:pPr>
        <w:ind w:left="1428" w:hanging="360"/>
      </w:pPr>
      <w:rPr>
        <w:rFonts w:hint="default"/>
        <w:b/>
        <w:sz w:val="24"/>
      </w:rPr>
    </w:lvl>
    <w:lvl w:ilvl="1" w:tplc="140A000F">
      <w:start w:val="1"/>
      <w:numFmt w:val="decimal"/>
      <w:lvlText w:val="%2."/>
      <w:lvlJc w:val="left"/>
      <w:pPr>
        <w:ind w:left="2148" w:hanging="360"/>
      </w:pPr>
    </w:lvl>
    <w:lvl w:ilvl="2" w:tplc="140A001B">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1">
    <w:nsid w:val="27BA4D36"/>
    <w:multiLevelType w:val="multilevel"/>
    <w:tmpl w:val="A88818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27F47D99"/>
    <w:multiLevelType w:val="hybridMultilevel"/>
    <w:tmpl w:val="74DA4C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8B84B12"/>
    <w:multiLevelType w:val="hybridMultilevel"/>
    <w:tmpl w:val="83A4D1A0"/>
    <w:lvl w:ilvl="0" w:tplc="6E16B2EA">
      <w:start w:val="11"/>
      <w:numFmt w:val="decimal"/>
      <w:lvlText w:val="%1."/>
      <w:lvlJc w:val="left"/>
      <w:pPr>
        <w:ind w:left="1637" w:hanging="360"/>
      </w:pPr>
      <w:rPr>
        <w:rFonts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55F3D7D"/>
    <w:multiLevelType w:val="hybridMultilevel"/>
    <w:tmpl w:val="95F8EB72"/>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C077657"/>
    <w:multiLevelType w:val="hybridMultilevel"/>
    <w:tmpl w:val="5ABEBA2E"/>
    <w:lvl w:ilvl="0" w:tplc="9DBE2A42">
      <w:start w:val="10"/>
      <w:numFmt w:val="decimal"/>
      <w:lvlText w:val="%1."/>
      <w:lvlJc w:val="left"/>
      <w:pPr>
        <w:ind w:left="21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9A435FC"/>
    <w:multiLevelType w:val="hybridMultilevel"/>
    <w:tmpl w:val="72E652A8"/>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5A65282F"/>
    <w:multiLevelType w:val="hybridMultilevel"/>
    <w:tmpl w:val="8A1AAA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C5D271F"/>
    <w:multiLevelType w:val="singleLevel"/>
    <w:tmpl w:val="E540678C"/>
    <w:lvl w:ilvl="0">
      <w:start w:val="1"/>
      <w:numFmt w:val="bullet"/>
      <w:lvlText w:val=""/>
      <w:lvlJc w:val="left"/>
      <w:pPr>
        <w:tabs>
          <w:tab w:val="num" w:pos="360"/>
        </w:tabs>
        <w:ind w:left="360" w:hanging="360"/>
      </w:pPr>
      <w:rPr>
        <w:rFonts w:ascii="Wingdings" w:hAnsi="Wingdings" w:hint="default"/>
      </w:rPr>
    </w:lvl>
  </w:abstractNum>
  <w:abstractNum w:abstractNumId="19">
    <w:nsid w:val="5EC04250"/>
    <w:multiLevelType w:val="hybridMultilevel"/>
    <w:tmpl w:val="671AEB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6CBA71F5"/>
    <w:multiLevelType w:val="hybridMultilevel"/>
    <w:tmpl w:val="1FE63D92"/>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1">
    <w:nsid w:val="72CB37CF"/>
    <w:multiLevelType w:val="singleLevel"/>
    <w:tmpl w:val="E540678C"/>
    <w:lvl w:ilvl="0">
      <w:start w:val="1"/>
      <w:numFmt w:val="bullet"/>
      <w:lvlText w:val=""/>
      <w:lvlJc w:val="left"/>
      <w:pPr>
        <w:tabs>
          <w:tab w:val="num" w:pos="360"/>
        </w:tabs>
        <w:ind w:left="360" w:hanging="360"/>
      </w:pPr>
      <w:rPr>
        <w:rFonts w:ascii="Wingdings" w:hAnsi="Wingdings" w:hint="default"/>
      </w:rPr>
    </w:lvl>
  </w:abstractNum>
  <w:abstractNum w:abstractNumId="22">
    <w:nsid w:val="7CEF296E"/>
    <w:multiLevelType w:val="singleLevel"/>
    <w:tmpl w:val="E540678C"/>
    <w:lvl w:ilvl="0">
      <w:start w:val="1"/>
      <w:numFmt w:val="bullet"/>
      <w:lvlText w:val=""/>
      <w:lvlJc w:val="left"/>
      <w:pPr>
        <w:tabs>
          <w:tab w:val="num" w:pos="360"/>
        </w:tabs>
        <w:ind w:left="360" w:hanging="360"/>
      </w:pPr>
      <w:rPr>
        <w:rFonts w:ascii="Wingdings" w:hAnsi="Wingdings" w:hint="default"/>
      </w:rPr>
    </w:lvl>
  </w:abstractNum>
  <w:abstractNum w:abstractNumId="23">
    <w:nsid w:val="7D450104"/>
    <w:multiLevelType w:val="multilevel"/>
    <w:tmpl w:val="19D8C3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8"/>
  </w:num>
  <w:num w:numId="4">
    <w:abstractNumId w:val="22"/>
  </w:num>
  <w:num w:numId="5">
    <w:abstractNumId w:val="3"/>
  </w:num>
  <w:num w:numId="6">
    <w:abstractNumId w:val="2"/>
  </w:num>
  <w:num w:numId="7">
    <w:abstractNumId w:val="21"/>
  </w:num>
  <w:num w:numId="8">
    <w:abstractNumId w:val="5"/>
  </w:num>
  <w:num w:numId="9">
    <w:abstractNumId w:val="6"/>
  </w:num>
  <w:num w:numId="10">
    <w:abstractNumId w:val="4"/>
  </w:num>
  <w:num w:numId="11">
    <w:abstractNumId w:val="1"/>
  </w:num>
  <w:num w:numId="12">
    <w:abstractNumId w:val="23"/>
  </w:num>
  <w:num w:numId="13">
    <w:abstractNumId w:val="19"/>
  </w:num>
  <w:num w:numId="14">
    <w:abstractNumId w:val="14"/>
  </w:num>
  <w:num w:numId="15">
    <w:abstractNumId w:val="12"/>
  </w:num>
  <w:num w:numId="16">
    <w:abstractNumId w:val="10"/>
  </w:num>
  <w:num w:numId="17">
    <w:abstractNumId w:val="17"/>
  </w:num>
  <w:num w:numId="18">
    <w:abstractNumId w:val="9"/>
  </w:num>
  <w:num w:numId="19">
    <w:abstractNumId w:val="20"/>
  </w:num>
  <w:num w:numId="20">
    <w:abstractNumId w:val="15"/>
  </w:num>
  <w:num w:numId="21">
    <w:abstractNumId w:val="13"/>
  </w:num>
  <w:num w:numId="22">
    <w:abstractNumId w:val="8"/>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77"/>
    <w:rsid w:val="00024CB5"/>
    <w:rsid w:val="00045ED5"/>
    <w:rsid w:val="000910C9"/>
    <w:rsid w:val="000D2A56"/>
    <w:rsid w:val="0010575F"/>
    <w:rsid w:val="00124F39"/>
    <w:rsid w:val="00125414"/>
    <w:rsid w:val="0015029D"/>
    <w:rsid w:val="001A2899"/>
    <w:rsid w:val="001E7A72"/>
    <w:rsid w:val="002773D7"/>
    <w:rsid w:val="002A7BE0"/>
    <w:rsid w:val="00301089"/>
    <w:rsid w:val="00301E22"/>
    <w:rsid w:val="003556AD"/>
    <w:rsid w:val="003B5C62"/>
    <w:rsid w:val="003F47CD"/>
    <w:rsid w:val="0040369D"/>
    <w:rsid w:val="00417B0F"/>
    <w:rsid w:val="00424518"/>
    <w:rsid w:val="00492F2B"/>
    <w:rsid w:val="004C7E77"/>
    <w:rsid w:val="004E1B5B"/>
    <w:rsid w:val="0056656B"/>
    <w:rsid w:val="00590596"/>
    <w:rsid w:val="005D1104"/>
    <w:rsid w:val="00641CF9"/>
    <w:rsid w:val="00674CB2"/>
    <w:rsid w:val="006D7A04"/>
    <w:rsid w:val="00726A42"/>
    <w:rsid w:val="007857C2"/>
    <w:rsid w:val="007B783A"/>
    <w:rsid w:val="00895990"/>
    <w:rsid w:val="008A4C02"/>
    <w:rsid w:val="008B5149"/>
    <w:rsid w:val="00924DCB"/>
    <w:rsid w:val="0094570C"/>
    <w:rsid w:val="009C1089"/>
    <w:rsid w:val="00A018FC"/>
    <w:rsid w:val="00A067B4"/>
    <w:rsid w:val="00A76D1A"/>
    <w:rsid w:val="00A82DF8"/>
    <w:rsid w:val="00A960A1"/>
    <w:rsid w:val="00AC1714"/>
    <w:rsid w:val="00AE3D07"/>
    <w:rsid w:val="00B1680C"/>
    <w:rsid w:val="00B349C7"/>
    <w:rsid w:val="00B368AD"/>
    <w:rsid w:val="00B520E6"/>
    <w:rsid w:val="00BB3746"/>
    <w:rsid w:val="00C642F7"/>
    <w:rsid w:val="00C733F7"/>
    <w:rsid w:val="00CB05C2"/>
    <w:rsid w:val="00CC3C32"/>
    <w:rsid w:val="00D61339"/>
    <w:rsid w:val="00D718B7"/>
    <w:rsid w:val="00DC0E4C"/>
    <w:rsid w:val="00E627AC"/>
    <w:rsid w:val="00E67736"/>
    <w:rsid w:val="00EC68AA"/>
    <w:rsid w:val="00ED555C"/>
    <w:rsid w:val="00EE1502"/>
    <w:rsid w:val="00EE69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5B"/>
    <w:rPr>
      <w:sz w:val="24"/>
      <w:szCs w:val="24"/>
      <w:lang w:val="es-ES" w:eastAsia="es-ES"/>
    </w:rPr>
  </w:style>
  <w:style w:type="paragraph" w:styleId="Ttulo1">
    <w:name w:val="heading 1"/>
    <w:basedOn w:val="Normal"/>
    <w:next w:val="Normal"/>
    <w:qFormat/>
    <w:rsid w:val="004E1B5B"/>
    <w:pPr>
      <w:keepNext/>
      <w:ind w:left="708"/>
      <w:outlineLvl w:val="0"/>
    </w:pPr>
    <w:rPr>
      <w:rFonts w:ascii="Arial" w:hAnsi="Arial" w:cs="Arial"/>
      <w:b/>
      <w:bCs/>
    </w:rPr>
  </w:style>
  <w:style w:type="paragraph" w:styleId="Ttulo3">
    <w:name w:val="heading 3"/>
    <w:basedOn w:val="Normal"/>
    <w:next w:val="Normal"/>
    <w:qFormat/>
    <w:rsid w:val="004E1B5B"/>
    <w:pPr>
      <w:keepNext/>
      <w:ind w:left="708"/>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1B5B"/>
    <w:pPr>
      <w:tabs>
        <w:tab w:val="center" w:pos="4252"/>
        <w:tab w:val="right" w:pos="8504"/>
      </w:tabs>
    </w:pPr>
  </w:style>
  <w:style w:type="paragraph" w:styleId="Piedepgina">
    <w:name w:val="footer"/>
    <w:basedOn w:val="Normal"/>
    <w:link w:val="PiedepginaCar"/>
    <w:uiPriority w:val="99"/>
    <w:rsid w:val="004E1B5B"/>
    <w:pPr>
      <w:tabs>
        <w:tab w:val="center" w:pos="4252"/>
        <w:tab w:val="right" w:pos="8504"/>
      </w:tabs>
    </w:pPr>
  </w:style>
  <w:style w:type="paragraph" w:styleId="Sangradetextonormal">
    <w:name w:val="Body Text Indent"/>
    <w:basedOn w:val="Normal"/>
    <w:rsid w:val="004E1B5B"/>
    <w:pPr>
      <w:ind w:left="1416" w:firstLine="9"/>
    </w:pPr>
    <w:rPr>
      <w:rFonts w:ascii="Arial" w:hAnsi="Arial" w:cs="Arial"/>
    </w:rPr>
  </w:style>
  <w:style w:type="character" w:styleId="Hipervnculo">
    <w:name w:val="Hyperlink"/>
    <w:basedOn w:val="Fuentedeprrafopredeter"/>
    <w:rsid w:val="004E1B5B"/>
    <w:rPr>
      <w:color w:val="0000FF"/>
      <w:u w:val="single"/>
    </w:rPr>
  </w:style>
  <w:style w:type="paragraph" w:styleId="Ttulo">
    <w:name w:val="Title"/>
    <w:basedOn w:val="Normal"/>
    <w:qFormat/>
    <w:rsid w:val="004E1B5B"/>
    <w:pPr>
      <w:jc w:val="center"/>
    </w:pPr>
    <w:rPr>
      <w:rFonts w:ascii="Arial" w:hAnsi="Arial"/>
      <w:szCs w:val="20"/>
      <w:lang w:val="es-ES_tradnl"/>
    </w:rPr>
  </w:style>
  <w:style w:type="paragraph" w:styleId="Textoindependiente">
    <w:name w:val="Body Text"/>
    <w:basedOn w:val="Normal"/>
    <w:rsid w:val="004E1B5B"/>
    <w:pPr>
      <w:jc w:val="both"/>
    </w:pPr>
    <w:rPr>
      <w:rFonts w:ascii="Arial" w:hAnsi="Arial"/>
      <w:szCs w:val="20"/>
      <w:lang w:val="es-ES_tradnl"/>
    </w:rPr>
  </w:style>
  <w:style w:type="paragraph" w:styleId="Sangra2detindependiente">
    <w:name w:val="Body Text Indent 2"/>
    <w:basedOn w:val="Normal"/>
    <w:rsid w:val="004E1B5B"/>
    <w:pPr>
      <w:ind w:left="2124" w:firstLine="9"/>
    </w:pPr>
  </w:style>
  <w:style w:type="paragraph" w:styleId="Textodebloque">
    <w:name w:val="Block Text"/>
    <w:basedOn w:val="Normal"/>
    <w:rsid w:val="004E1B5B"/>
    <w:pPr>
      <w:ind w:left="2124" w:right="-232"/>
      <w:jc w:val="both"/>
    </w:pPr>
    <w:rPr>
      <w:lang w:val="es-CR"/>
    </w:rPr>
  </w:style>
  <w:style w:type="paragraph" w:styleId="Sangra3detindependiente">
    <w:name w:val="Body Text Indent 3"/>
    <w:basedOn w:val="Normal"/>
    <w:rsid w:val="004E1B5B"/>
    <w:pPr>
      <w:ind w:left="708" w:firstLine="12"/>
    </w:pPr>
  </w:style>
  <w:style w:type="character" w:customStyle="1" w:styleId="PiedepginaCar">
    <w:name w:val="Pie de página Car"/>
    <w:basedOn w:val="Fuentedeprrafopredeter"/>
    <w:link w:val="Piedepgina"/>
    <w:uiPriority w:val="99"/>
    <w:rsid w:val="00EE693A"/>
    <w:rPr>
      <w:sz w:val="24"/>
      <w:szCs w:val="24"/>
      <w:lang w:val="es-ES" w:eastAsia="es-ES"/>
    </w:rPr>
  </w:style>
  <w:style w:type="paragraph" w:styleId="Prrafodelista">
    <w:name w:val="List Paragraph"/>
    <w:basedOn w:val="Normal"/>
    <w:uiPriority w:val="34"/>
    <w:qFormat/>
    <w:rsid w:val="001A2899"/>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1A289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B3746"/>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74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5B"/>
    <w:rPr>
      <w:sz w:val="24"/>
      <w:szCs w:val="24"/>
      <w:lang w:val="es-ES" w:eastAsia="es-ES"/>
    </w:rPr>
  </w:style>
  <w:style w:type="paragraph" w:styleId="Ttulo1">
    <w:name w:val="heading 1"/>
    <w:basedOn w:val="Normal"/>
    <w:next w:val="Normal"/>
    <w:qFormat/>
    <w:rsid w:val="004E1B5B"/>
    <w:pPr>
      <w:keepNext/>
      <w:ind w:left="708"/>
      <w:outlineLvl w:val="0"/>
    </w:pPr>
    <w:rPr>
      <w:rFonts w:ascii="Arial" w:hAnsi="Arial" w:cs="Arial"/>
      <w:b/>
      <w:bCs/>
    </w:rPr>
  </w:style>
  <w:style w:type="paragraph" w:styleId="Ttulo3">
    <w:name w:val="heading 3"/>
    <w:basedOn w:val="Normal"/>
    <w:next w:val="Normal"/>
    <w:qFormat/>
    <w:rsid w:val="004E1B5B"/>
    <w:pPr>
      <w:keepNext/>
      <w:ind w:left="708"/>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1B5B"/>
    <w:pPr>
      <w:tabs>
        <w:tab w:val="center" w:pos="4252"/>
        <w:tab w:val="right" w:pos="8504"/>
      </w:tabs>
    </w:pPr>
  </w:style>
  <w:style w:type="paragraph" w:styleId="Piedepgina">
    <w:name w:val="footer"/>
    <w:basedOn w:val="Normal"/>
    <w:link w:val="PiedepginaCar"/>
    <w:uiPriority w:val="99"/>
    <w:rsid w:val="004E1B5B"/>
    <w:pPr>
      <w:tabs>
        <w:tab w:val="center" w:pos="4252"/>
        <w:tab w:val="right" w:pos="8504"/>
      </w:tabs>
    </w:pPr>
  </w:style>
  <w:style w:type="paragraph" w:styleId="Sangradetextonormal">
    <w:name w:val="Body Text Indent"/>
    <w:basedOn w:val="Normal"/>
    <w:rsid w:val="004E1B5B"/>
    <w:pPr>
      <w:ind w:left="1416" w:firstLine="9"/>
    </w:pPr>
    <w:rPr>
      <w:rFonts w:ascii="Arial" w:hAnsi="Arial" w:cs="Arial"/>
    </w:rPr>
  </w:style>
  <w:style w:type="character" w:styleId="Hipervnculo">
    <w:name w:val="Hyperlink"/>
    <w:basedOn w:val="Fuentedeprrafopredeter"/>
    <w:rsid w:val="004E1B5B"/>
    <w:rPr>
      <w:color w:val="0000FF"/>
      <w:u w:val="single"/>
    </w:rPr>
  </w:style>
  <w:style w:type="paragraph" w:styleId="Ttulo">
    <w:name w:val="Title"/>
    <w:basedOn w:val="Normal"/>
    <w:qFormat/>
    <w:rsid w:val="004E1B5B"/>
    <w:pPr>
      <w:jc w:val="center"/>
    </w:pPr>
    <w:rPr>
      <w:rFonts w:ascii="Arial" w:hAnsi="Arial"/>
      <w:szCs w:val="20"/>
      <w:lang w:val="es-ES_tradnl"/>
    </w:rPr>
  </w:style>
  <w:style w:type="paragraph" w:styleId="Textoindependiente">
    <w:name w:val="Body Text"/>
    <w:basedOn w:val="Normal"/>
    <w:rsid w:val="004E1B5B"/>
    <w:pPr>
      <w:jc w:val="both"/>
    </w:pPr>
    <w:rPr>
      <w:rFonts w:ascii="Arial" w:hAnsi="Arial"/>
      <w:szCs w:val="20"/>
      <w:lang w:val="es-ES_tradnl"/>
    </w:rPr>
  </w:style>
  <w:style w:type="paragraph" w:styleId="Sangra2detindependiente">
    <w:name w:val="Body Text Indent 2"/>
    <w:basedOn w:val="Normal"/>
    <w:rsid w:val="004E1B5B"/>
    <w:pPr>
      <w:ind w:left="2124" w:firstLine="9"/>
    </w:pPr>
  </w:style>
  <w:style w:type="paragraph" w:styleId="Textodebloque">
    <w:name w:val="Block Text"/>
    <w:basedOn w:val="Normal"/>
    <w:rsid w:val="004E1B5B"/>
    <w:pPr>
      <w:ind w:left="2124" w:right="-232"/>
      <w:jc w:val="both"/>
    </w:pPr>
    <w:rPr>
      <w:lang w:val="es-CR"/>
    </w:rPr>
  </w:style>
  <w:style w:type="paragraph" w:styleId="Sangra3detindependiente">
    <w:name w:val="Body Text Indent 3"/>
    <w:basedOn w:val="Normal"/>
    <w:rsid w:val="004E1B5B"/>
    <w:pPr>
      <w:ind w:left="708" w:firstLine="12"/>
    </w:pPr>
  </w:style>
  <w:style w:type="character" w:customStyle="1" w:styleId="PiedepginaCar">
    <w:name w:val="Pie de página Car"/>
    <w:basedOn w:val="Fuentedeprrafopredeter"/>
    <w:link w:val="Piedepgina"/>
    <w:uiPriority w:val="99"/>
    <w:rsid w:val="00EE693A"/>
    <w:rPr>
      <w:sz w:val="24"/>
      <w:szCs w:val="24"/>
      <w:lang w:val="es-ES" w:eastAsia="es-ES"/>
    </w:rPr>
  </w:style>
  <w:style w:type="paragraph" w:styleId="Prrafodelista">
    <w:name w:val="List Paragraph"/>
    <w:basedOn w:val="Normal"/>
    <w:uiPriority w:val="34"/>
    <w:qFormat/>
    <w:rsid w:val="001A2899"/>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1A289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B3746"/>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74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D9FC-9458-4983-B937-E6247D35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Aspectos por incorporar para la elaboración de un  plan de Desarrollo institucional y plan operativo de inversiones Ley 7372</vt:lpstr>
    </vt:vector>
  </TitlesOfParts>
  <Company>Educación Técnica</Company>
  <LinksUpToDate>false</LinksUpToDate>
  <CharactersWithSpaces>1920</CharactersWithSpaces>
  <SharedDoc>false</SharedDoc>
  <HLinks>
    <vt:vector size="6" baseType="variant">
      <vt:variant>
        <vt:i4>16646153</vt:i4>
      </vt:variant>
      <vt:variant>
        <vt:i4>0</vt:i4>
      </vt:variant>
      <vt:variant>
        <vt:i4>0</vt:i4>
      </vt:variant>
      <vt:variant>
        <vt:i4>5</vt:i4>
      </vt:variant>
      <vt:variant>
        <vt:lpwstr>mailto:rramírez@mep.go.cr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por incorporar para la elaboración de un  plan de Desarrollo institucional y plan operativo de inversiones Ley 7372</dc:title>
  <dc:creator>Ricardo Ramírez</dc:creator>
  <cp:lastModifiedBy>Wilfredo Gutierrez Gomez</cp:lastModifiedBy>
  <cp:revision>2</cp:revision>
  <cp:lastPrinted>2014-02-18T16:49:00Z</cp:lastPrinted>
  <dcterms:created xsi:type="dcterms:W3CDTF">2015-02-23T14:46:00Z</dcterms:created>
  <dcterms:modified xsi:type="dcterms:W3CDTF">2015-02-23T14:46:00Z</dcterms:modified>
</cp:coreProperties>
</file>